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5C4" w:rsidRDefault="006615C4" w:rsidP="00755DE6">
      <w:pPr>
        <w:pStyle w:val="Style9"/>
        <w:widowControl/>
        <w:spacing w:line="240" w:lineRule="exact"/>
        <w:jc w:val="left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426"/>
        <w:gridCol w:w="5059"/>
      </w:tblGrid>
      <w:tr w:rsidR="006615C4" w:rsidTr="00552A90">
        <w:tc>
          <w:tcPr>
            <w:tcW w:w="4077" w:type="dxa"/>
          </w:tcPr>
          <w:p w:rsidR="006615C4" w:rsidRDefault="006615C4" w:rsidP="00552A9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426" w:type="dxa"/>
          </w:tcPr>
          <w:p w:rsidR="006615C4" w:rsidRDefault="006615C4" w:rsidP="00552A9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5059" w:type="dxa"/>
          </w:tcPr>
          <w:p w:rsidR="006615C4" w:rsidRDefault="006615C4" w:rsidP="00552A90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</w:p>
          <w:p w:rsidR="006615C4" w:rsidRPr="00084A61" w:rsidRDefault="006615C4" w:rsidP="00552A90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FB3A3E">
              <w:rPr>
                <w:rStyle w:val="FontStyle74"/>
                <w:sz w:val="28"/>
                <w:szCs w:val="28"/>
              </w:rPr>
              <w:t>9</w:t>
            </w:r>
            <w:bookmarkStart w:id="0" w:name="_GoBack"/>
            <w:bookmarkEnd w:id="0"/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6615C4" w:rsidRPr="00084A61" w:rsidRDefault="006615C4" w:rsidP="00552A90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6615C4" w:rsidRPr="00084A61" w:rsidRDefault="006615C4" w:rsidP="00552A90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6615C4" w:rsidRPr="00084A61" w:rsidRDefault="006615C4" w:rsidP="00552A90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6615C4" w:rsidRDefault="006615C4" w:rsidP="00552A90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6615C4" w:rsidRDefault="006615C4" w:rsidP="00552A90">
            <w:pPr>
              <w:pStyle w:val="Style5"/>
              <w:widowControl/>
              <w:spacing w:line="240" w:lineRule="auto"/>
              <w:ind w:left="-391"/>
            </w:pPr>
          </w:p>
        </w:tc>
      </w:tr>
    </w:tbl>
    <w:p w:rsidR="006615C4" w:rsidRDefault="006615C4" w:rsidP="006615C4">
      <w:pPr>
        <w:pStyle w:val="Style9"/>
        <w:widowControl/>
        <w:spacing w:line="240" w:lineRule="exact"/>
        <w:ind w:left="835"/>
      </w:pPr>
    </w:p>
    <w:p w:rsidR="006615C4" w:rsidRDefault="006615C4" w:rsidP="006615C4">
      <w:pPr>
        <w:pStyle w:val="Style9"/>
        <w:widowControl/>
        <w:spacing w:line="240" w:lineRule="exact"/>
        <w:ind w:left="974"/>
        <w:jc w:val="left"/>
        <w:rPr>
          <w:sz w:val="20"/>
          <w:szCs w:val="20"/>
        </w:rPr>
      </w:pPr>
    </w:p>
    <w:p w:rsidR="006615C4" w:rsidRDefault="006615C4" w:rsidP="006615C4">
      <w:pPr>
        <w:pStyle w:val="Style9"/>
        <w:widowControl/>
        <w:spacing w:line="240" w:lineRule="exact"/>
        <w:jc w:val="left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E26500" w:rsidRPr="00B3678A" w:rsidRDefault="00E26500" w:rsidP="00E26500">
      <w:pPr>
        <w:pStyle w:val="Style9"/>
        <w:widowControl/>
        <w:spacing w:before="34" w:line="322" w:lineRule="exact"/>
        <w:ind w:left="974"/>
        <w:rPr>
          <w:rStyle w:val="FontStyle74"/>
          <w:b/>
          <w:sz w:val="28"/>
          <w:szCs w:val="28"/>
        </w:rPr>
      </w:pPr>
      <w:r w:rsidRPr="00B3678A">
        <w:rPr>
          <w:rStyle w:val="FontStyle74"/>
          <w:b/>
          <w:sz w:val="28"/>
          <w:szCs w:val="28"/>
        </w:rPr>
        <w:t xml:space="preserve">НОРМАТИВЫ </w:t>
      </w:r>
    </w:p>
    <w:p w:rsidR="00E26500" w:rsidRPr="00B3678A" w:rsidRDefault="00E26500" w:rsidP="00E26500">
      <w:pPr>
        <w:pStyle w:val="Style5"/>
        <w:widowControl/>
        <w:spacing w:line="240" w:lineRule="auto"/>
        <w:rPr>
          <w:rStyle w:val="FontStyle73"/>
          <w:spacing w:val="-8"/>
          <w:sz w:val="28"/>
          <w:szCs w:val="28"/>
        </w:rPr>
      </w:pPr>
      <w:r w:rsidRPr="00B3678A">
        <w:rPr>
          <w:rStyle w:val="FontStyle74"/>
          <w:b/>
          <w:spacing w:val="-8"/>
          <w:sz w:val="28"/>
          <w:szCs w:val="28"/>
        </w:rPr>
        <w:t xml:space="preserve">обеспечения функций администрации  </w:t>
      </w:r>
      <w:r w:rsidRPr="00B3678A">
        <w:rPr>
          <w:rStyle w:val="FontStyle73"/>
          <w:spacing w:val="-8"/>
          <w:sz w:val="28"/>
          <w:szCs w:val="28"/>
        </w:rPr>
        <w:t xml:space="preserve">муниципального образования </w:t>
      </w:r>
    </w:p>
    <w:p w:rsidR="00E26500" w:rsidRPr="00621A1E" w:rsidRDefault="00621A1E" w:rsidP="00621A1E">
      <w:pPr>
        <w:pStyle w:val="Style5"/>
        <w:widowControl/>
        <w:spacing w:line="240" w:lineRule="auto"/>
        <w:rPr>
          <w:rStyle w:val="FontStyle74"/>
          <w:b/>
          <w:bCs/>
          <w:spacing w:val="-8"/>
          <w:sz w:val="28"/>
          <w:szCs w:val="28"/>
        </w:rPr>
      </w:pPr>
      <w:r>
        <w:rPr>
          <w:rStyle w:val="FontStyle73"/>
          <w:spacing w:val="-8"/>
          <w:sz w:val="28"/>
          <w:szCs w:val="28"/>
        </w:rPr>
        <w:t>Новопокровский</w:t>
      </w:r>
      <w:r w:rsidR="00E26500" w:rsidRPr="00B3678A">
        <w:rPr>
          <w:rStyle w:val="FontStyle73"/>
          <w:spacing w:val="-8"/>
          <w:sz w:val="28"/>
          <w:szCs w:val="28"/>
        </w:rPr>
        <w:t xml:space="preserve"> район и подведомственных </w:t>
      </w:r>
      <w:r w:rsidR="002E3DBC">
        <w:rPr>
          <w:rStyle w:val="FontStyle73"/>
          <w:spacing w:val="-8"/>
          <w:sz w:val="28"/>
          <w:szCs w:val="28"/>
        </w:rPr>
        <w:t xml:space="preserve">ей </w:t>
      </w:r>
      <w:r w:rsidR="00E26500" w:rsidRPr="00B3678A">
        <w:rPr>
          <w:rStyle w:val="FontStyle73"/>
          <w:spacing w:val="-8"/>
          <w:sz w:val="28"/>
          <w:szCs w:val="28"/>
        </w:rPr>
        <w:t>муниципальных казённых</w:t>
      </w:r>
      <w:r w:rsidR="002E3DBC">
        <w:rPr>
          <w:rStyle w:val="FontStyle73"/>
          <w:spacing w:val="-8"/>
          <w:sz w:val="28"/>
          <w:szCs w:val="28"/>
        </w:rPr>
        <w:t xml:space="preserve"> и бюджетных</w:t>
      </w:r>
      <w:r w:rsidR="00E26500" w:rsidRPr="00B3678A">
        <w:rPr>
          <w:rStyle w:val="FontStyle73"/>
          <w:spacing w:val="-8"/>
          <w:sz w:val="28"/>
          <w:szCs w:val="28"/>
        </w:rPr>
        <w:t xml:space="preserve"> учреждений, а также иных органов местного самоуправления</w:t>
      </w:r>
      <w:r w:rsidR="00E26500" w:rsidRPr="00B3678A">
        <w:rPr>
          <w:rStyle w:val="FontStyle74"/>
          <w:b/>
          <w:sz w:val="28"/>
          <w:szCs w:val="28"/>
        </w:rPr>
        <w:t xml:space="preserve">, применяемые при расчете нормативных затрат на приобретение мебели и отдельных материально-техническими средств </w:t>
      </w:r>
      <w:r w:rsidR="00E26500">
        <w:rPr>
          <w:rStyle w:val="FontStyle74"/>
          <w:b/>
          <w:spacing w:val="-30"/>
          <w:sz w:val="28"/>
          <w:szCs w:val="28"/>
          <w:vertAlign w:val="superscript"/>
        </w:rPr>
        <w:t>1)</w:t>
      </w:r>
    </w:p>
    <w:p w:rsidR="00E26500" w:rsidRPr="00B3678A" w:rsidRDefault="00E26500" w:rsidP="00E26500">
      <w:pPr>
        <w:spacing w:after="206" w:line="1" w:lineRule="exact"/>
        <w:rPr>
          <w:b/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6"/>
        <w:gridCol w:w="3547"/>
        <w:gridCol w:w="1277"/>
        <w:gridCol w:w="912"/>
        <w:gridCol w:w="1463"/>
        <w:gridCol w:w="2126"/>
      </w:tblGrid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№ п/п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907"/>
              <w:rPr>
                <w:rStyle w:val="FontStyle77"/>
              </w:rPr>
            </w:pPr>
            <w:r w:rsidRPr="00B3678A">
              <w:rPr>
                <w:rStyle w:val="FontStyle77"/>
              </w:rPr>
              <w:t>Наименование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Кол-во (шт.)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Сроки эксплуа тации в</w:t>
            </w:r>
          </w:p>
          <w:p w:rsidR="00E26500" w:rsidRPr="00B3678A" w:rsidRDefault="00621A1E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Г</w:t>
            </w:r>
            <w:r w:rsidR="00E26500" w:rsidRPr="00B3678A">
              <w:rPr>
                <w:rStyle w:val="FontStyle77"/>
              </w:rPr>
              <w:t>одах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Цена приобретения, не более (тыс.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ind w:right="375"/>
              <w:rPr>
                <w:rStyle w:val="FontStyle77"/>
              </w:rPr>
            </w:pPr>
            <w:r w:rsidRPr="00B3678A">
              <w:rPr>
                <w:rStyle w:val="FontStyle77"/>
              </w:rPr>
              <w:t>Предельные, возможные значения.</w:t>
            </w:r>
          </w:p>
        </w:tc>
      </w:tr>
      <w:tr w:rsidR="00E26500" w:rsidRPr="00B3678A" w:rsidTr="00E26500"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rPr>
                <w:rStyle w:val="FontStyle77"/>
                <w:sz w:val="24"/>
                <w:szCs w:val="24"/>
              </w:rPr>
            </w:pPr>
          </w:p>
          <w:p w:rsidR="00E26500" w:rsidRPr="00B3678A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5"/>
              <w:widowControl/>
            </w:pPr>
          </w:p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5"/>
              <w:widowControl/>
            </w:pPr>
          </w:p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64" w:lineRule="exact"/>
              <w:ind w:left="240"/>
              <w:rPr>
                <w:rStyle w:val="FontStyle77"/>
              </w:rPr>
            </w:pPr>
            <w:r w:rsidRPr="00B3678A">
              <w:rPr>
                <w:rStyle w:val="FontStyle77"/>
              </w:rPr>
              <w:t>руб. за 1 единицу)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37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(материалы)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160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1008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6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9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1E" w:rsidRPr="00B3678A" w:rsidRDefault="00E26500" w:rsidP="00621A1E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Администрация муниципального образования</w:t>
            </w:r>
          </w:p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1.</w:t>
            </w:r>
          </w:p>
        </w:tc>
        <w:tc>
          <w:tcPr>
            <w:tcW w:w="932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Кабинет главы, заместителя главы муниципального образования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71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Гарнитур кабинетный или набор однотипной мебели: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43"/>
              <w:widowControl/>
              <w:spacing w:line="274" w:lineRule="exact"/>
              <w:ind w:right="10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ЛДСП, МДФ+ПВХ, </w:t>
            </w:r>
          </w:p>
          <w:p w:rsidR="00E26500" w:rsidRPr="00B3678A" w:rsidRDefault="00504899" w:rsidP="00E26500">
            <w:pPr>
              <w:pStyle w:val="Style43"/>
              <w:widowControl/>
              <w:spacing w:line="274" w:lineRule="exact"/>
              <w:ind w:right="10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П</w:t>
            </w:r>
            <w:r w:rsidR="00E26500" w:rsidRPr="00B3678A">
              <w:rPr>
                <w:rStyle w:val="FontStyle77"/>
              </w:rPr>
              <w:t>ластик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руководителя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80,0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приставной (брифинг)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20,0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(тумба) для телефонов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40,0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для заседаний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40,0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журнальный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25,0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для питьевого прибора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20,0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для документов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45,0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платяной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30,0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(тумба) под телевизор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40,0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Тумба подкатная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25,0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Кресло руководителя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кожа, кожзам, ткань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</w:rPr>
            </w:pPr>
            <w:r w:rsidRPr="00B3678A">
              <w:rPr>
                <w:rStyle w:val="FontStyle77"/>
              </w:rPr>
              <w:t>Полукресла, стулья к столу приставному (брифингу)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кожа, кожзам, ткань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Стулья мягкие (дерево)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массив, обивка ткань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Телевизор ЖК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5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648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26"-37"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Уничтожитель бумаг (шредер)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8B3C5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3" type="#_x0000_t202" style="position:absolute;left:0;text-align:left;margin-left:46.3pt;margin-top:4.8pt;width:3.55pt;height:7pt;z-index:1;mso-position-horizontal-relative:text;mso-position-vertical-relative:text" stroked="f">
                  <v:textbox>
                    <w:txbxContent>
                      <w:p w:rsidR="00E26500" w:rsidRDefault="00E26500" w:rsidP="00E26500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E26500"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Холодильник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51"/>
              <w:jc w:val="left"/>
              <w:rPr>
                <w:rStyle w:val="FontStyle77"/>
                <w:spacing w:val="20"/>
              </w:rPr>
            </w:pPr>
            <w:r w:rsidRPr="00B3678A">
              <w:rPr>
                <w:rStyle w:val="FontStyle77"/>
              </w:rPr>
              <w:t>120 л</w:t>
            </w:r>
            <w:r w:rsidRPr="00B3678A">
              <w:rPr>
                <w:rStyle w:val="FontStyle77"/>
                <w:spacing w:val="20"/>
              </w:rPr>
              <w:t>-</w:t>
            </w:r>
            <w:smartTag w:uri="urn:schemas-microsoft-com:office:smarttags" w:element="metricconverter">
              <w:smartTagPr>
                <w:attr w:name="ProductID" w:val="280 л"/>
              </w:smartTagPr>
              <w:r w:rsidRPr="00B3678A">
                <w:rPr>
                  <w:rStyle w:val="FontStyle77"/>
                  <w:spacing w:val="20"/>
                </w:rPr>
                <w:t>280</w:t>
              </w:r>
              <w:r w:rsidRPr="00B3678A">
                <w:rPr>
                  <w:rStyle w:val="FontStyle77"/>
                </w:rPr>
                <w:t xml:space="preserve"> </w:t>
              </w:r>
              <w:r w:rsidRPr="00B3678A">
                <w:rPr>
                  <w:rStyle w:val="FontStyle77"/>
                  <w:spacing w:val="20"/>
                </w:rPr>
                <w:t>л</w:t>
              </w:r>
            </w:smartTag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53"/>
              <w:widowControl/>
              <w:spacing w:line="274" w:lineRule="exact"/>
              <w:ind w:left="5" w:right="1099" w:hanging="5"/>
              <w:rPr>
                <w:rStyle w:val="FontStyle77"/>
              </w:rPr>
            </w:pPr>
            <w:r w:rsidRPr="00B3678A">
              <w:rPr>
                <w:rStyle w:val="FontStyle77"/>
              </w:rPr>
              <w:t>Шкаф металлический несгораемый (сейф)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25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ключ, </w:t>
            </w:r>
          </w:p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кодовый замок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Чайник электрический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2.</w:t>
            </w:r>
          </w:p>
        </w:tc>
        <w:tc>
          <w:tcPr>
            <w:tcW w:w="9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Приемная главы муниципального образования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секретаря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53"/>
              <w:widowControl/>
              <w:spacing w:line="274" w:lineRule="exact"/>
              <w:ind w:right="106"/>
              <w:rPr>
                <w:rStyle w:val="FontStyle77"/>
              </w:rPr>
            </w:pPr>
            <w:r w:rsidRPr="00B3678A">
              <w:rPr>
                <w:rStyle w:val="FontStyle77"/>
              </w:rPr>
              <w:t>ЛДСП, МДФ+ПВХ, пластик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(тумба) для телефонов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53"/>
              <w:widowControl/>
              <w:spacing w:line="278" w:lineRule="exact"/>
              <w:ind w:right="106"/>
              <w:rPr>
                <w:rStyle w:val="FontStyle77"/>
              </w:rPr>
            </w:pPr>
            <w:r w:rsidRPr="00B3678A">
              <w:rPr>
                <w:rStyle w:val="FontStyle77"/>
              </w:rPr>
              <w:t>ЛДСП, МДФ+ПВХ, пластик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журнальный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ind w:right="10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ЛДСП, МДФ+ПВХ, пластик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для питьевого прибора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ind w:right="10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ЛДСП, МДФ+ПВХ, пластик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для документов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ind w:right="10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ЛДСП, МДФ+ПВХ, пластик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платяной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ind w:right="10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ЛДСП, МДФ+ПВХ, пластик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(тумба) под телевизор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ind w:right="10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ЛДСП, МДФ+ПВХ, пластик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Тумба подкатная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ind w:right="10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ЛДСП, МДФ+ПВХ, пластик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Кресло офисное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кожзам, ткань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504899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Стулья мягкие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массив, обивка ткань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Телевизор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648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26"-37"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Уничтожитель бумаг (шредер)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Холодильник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51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120л. - 250л.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металлический (сейф)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ключ, кодовый замок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Чайник электрический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3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3.</w:t>
            </w:r>
          </w:p>
        </w:tc>
        <w:tc>
          <w:tcPr>
            <w:tcW w:w="9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B3678A" w:rsidRDefault="00E26500" w:rsidP="00504899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Кабинет начальника управления (отдела) администрации, </w:t>
            </w:r>
          </w:p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одно (двух) тумбовый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приставной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(тумба) под оргтехнику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для компьютера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Кресло руководителя (офисное)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кожзам, ткань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8B3C50" w:rsidP="00E26500">
            <w:pPr>
              <w:pStyle w:val="Style45"/>
              <w:widowControl/>
            </w:pPr>
            <w:r>
              <w:rPr>
                <w:noProof/>
                <w:lang w:eastAsia="ru-RU"/>
              </w:rPr>
              <w:pict>
                <v:shape id="_x0000_s1124" type="#_x0000_t202" style="position:absolute;margin-left:-32.3pt;margin-top:10.55pt;width:4.45pt;height:7.1pt;z-index:2;mso-position-horizontal-relative:text;mso-position-vertical-relative:text" stroked="f">
                  <v:textbox>
                    <w:txbxContent>
                      <w:p w:rsidR="00E26500" w:rsidRDefault="00E26500" w:rsidP="00E26500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Стулья мягкие (ИЗО)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8,0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массив, метал, обивка ткань.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платяной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для документов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Уничтожитель бумаг (шредер)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8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5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4.</w:t>
            </w:r>
          </w:p>
        </w:tc>
        <w:tc>
          <w:tcPr>
            <w:tcW w:w="9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Кабинет специалистов 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рабочий (эргономичный)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8B3C50" w:rsidP="00E26500">
            <w:pPr>
              <w:pStyle w:val="Style43"/>
              <w:widowControl/>
              <w:spacing w:line="259" w:lineRule="exact"/>
              <w:rPr>
                <w:rStyle w:val="FontStyle77"/>
              </w:rPr>
            </w:pPr>
            <w:r>
              <w:rPr>
                <w:noProof/>
                <w:lang w:eastAsia="ru-RU"/>
              </w:rPr>
              <w:pict>
                <v:shape id="_x0000_s1129" type="#_x0000_t202" style="position:absolute;left:0;text-align:left;margin-left:31.85pt;margin-top:-36.75pt;width:27pt;height:18pt;z-index:7;mso-position-horizontal-relative:text;mso-position-vertical-relative:text" stroked="f">
                  <v:textbox>
                    <w:txbxContent>
                      <w:p w:rsidR="00E26500" w:rsidRDefault="00E26500" w:rsidP="00E26500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="00E26500"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Тумба подкатная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компьютерный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6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1/по числу АРМ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Сегмент угловой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1/на 1 </w:t>
            </w:r>
            <w:r w:rsidRPr="00B3678A">
              <w:rPr>
                <w:rStyle w:val="FontStyle77"/>
              </w:rPr>
              <w:lastRenderedPageBreak/>
              <w:t>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lastRenderedPageBreak/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(тумба) под оргтехнику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Кресло офисное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504899" w:rsidP="00E26500">
            <w:pPr>
              <w:pStyle w:val="Style43"/>
              <w:widowControl/>
              <w:spacing w:line="240" w:lineRule="auto"/>
              <w:ind w:left="778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</w:t>
            </w:r>
            <w:r w:rsidR="00E26500" w:rsidRPr="00B3678A">
              <w:rPr>
                <w:rStyle w:val="FontStyle77"/>
              </w:rPr>
              <w:t>кань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Стул деревянный (ИЗО)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8,0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8" w:lineRule="exact"/>
              <w:ind w:left="331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массив, метал, обивка ткань.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платяной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6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1/на 3-х сотрудников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для документов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1/на 2-х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341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ЛДСП, стекло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Книжные полки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734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ЛДСП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9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Муниципальные казенные</w:t>
            </w:r>
            <w:r w:rsidR="00245C6F">
              <w:rPr>
                <w:rStyle w:val="FontStyle77"/>
              </w:rPr>
              <w:t xml:space="preserve"> и бюджетные</w:t>
            </w:r>
            <w:r w:rsidRPr="00B3678A">
              <w:rPr>
                <w:rStyle w:val="FontStyle77"/>
              </w:rPr>
              <w:t xml:space="preserve"> учреждения, подведомственные администрации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1.</w:t>
            </w:r>
          </w:p>
        </w:tc>
        <w:tc>
          <w:tcPr>
            <w:tcW w:w="9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Кабинет руководителя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руководителя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приставной (брифинг)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для заседаний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Тумба приставная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6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6,0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rPr>
          <w:trHeight w:val="249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jc w:val="left"/>
            </w:pPr>
            <w:r w:rsidRPr="00B3678A">
              <w:rPr>
                <w:rStyle w:val="FontStyle77"/>
              </w:rPr>
              <w:t>Кресло руководителя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ind w:left="490"/>
              <w:jc w:val="left"/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ind w:left="293"/>
              <w:jc w:val="left"/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кожа </w:t>
            </w:r>
          </w:p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искусственная,</w:t>
            </w:r>
          </w:p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искусственная замша, </w:t>
            </w:r>
          </w:p>
          <w:p w:rsidR="00E26500" w:rsidRPr="00B3678A" w:rsidRDefault="00E26500" w:rsidP="00E26500">
            <w:pPr>
              <w:pStyle w:val="Style43"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для деревянного каркаса древесина хвойных и мягко-лиственных </w:t>
            </w:r>
          </w:p>
          <w:p w:rsidR="00E26500" w:rsidRPr="00B3678A" w:rsidRDefault="00E26500" w:rsidP="00E26500">
            <w:pPr>
              <w:pStyle w:val="Style43"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пород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53"/>
              <w:widowControl/>
              <w:spacing w:line="269" w:lineRule="exact"/>
              <w:ind w:left="5" w:hanging="5"/>
              <w:rPr>
                <w:rStyle w:val="FontStyle77"/>
              </w:rPr>
            </w:pPr>
            <w:r w:rsidRPr="00B3678A">
              <w:rPr>
                <w:rStyle w:val="FontStyle77"/>
              </w:rPr>
              <w:t>Полукресла, стулья к столу приставному (брифингу)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6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12,0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 кожзам, ткань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spacing w:line="278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материал обивки - ткань, возможны нетканые материалы</w:t>
            </w:r>
          </w:p>
        </w:tc>
      </w:tr>
      <w:tr w:rsidR="00E26500" w:rsidRPr="00B3678A" w:rsidTr="00E26500"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Стул для совещаний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32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4,8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78" w:lineRule="exact"/>
              <w:rPr>
                <w:rStyle w:val="FontStyle77"/>
              </w:rPr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книжный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6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9,5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платяной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9,0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комбинированный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12,0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журнальный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8,0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Подставка под системный блок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Сейф металлический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5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2.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Приемная руководителя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эргономичный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8,0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Тумба приставная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8B3C50" w:rsidP="00E26500">
            <w:pPr>
              <w:pStyle w:val="Style43"/>
              <w:widowControl/>
              <w:spacing w:line="240" w:lineRule="auto"/>
              <w:ind w:left="466"/>
              <w:jc w:val="left"/>
              <w:rPr>
                <w:rStyle w:val="FontStyle77"/>
              </w:rPr>
            </w:pPr>
            <w:r>
              <w:rPr>
                <w:noProof/>
                <w:lang w:eastAsia="ru-RU"/>
              </w:rPr>
              <w:pict>
                <v:shape id="_x0000_s1125" type="#_x0000_t202" style="position:absolute;left:0;text-align:left;margin-left:58.85pt;margin-top:4.8pt;width:3.55pt;height:3.55pt;z-index:3;mso-position-horizontal-relative:text;mso-position-vertical-relative:text" stroked="f">
                  <v:textbox>
                    <w:txbxContent>
                      <w:p w:rsidR="00E26500" w:rsidRDefault="00E26500" w:rsidP="00E26500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E26500"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504899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</w:t>
            </w:r>
            <w:r w:rsidR="00504899">
              <w:rPr>
                <w:rStyle w:val="FontStyle77"/>
              </w:rPr>
              <w:t>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rPr>
          <w:trHeight w:val="112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jc w:val="left"/>
            </w:pPr>
            <w:r w:rsidRPr="00B3678A">
              <w:rPr>
                <w:rStyle w:val="FontStyle77"/>
              </w:rPr>
              <w:t>Кресло офисное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8B3C50" w:rsidP="00E26500">
            <w:pPr>
              <w:pStyle w:val="Style43"/>
              <w:ind w:left="490"/>
              <w:jc w:val="left"/>
            </w:pPr>
            <w:r>
              <w:rPr>
                <w:noProof/>
                <w:lang w:eastAsia="ru-RU"/>
              </w:rPr>
              <w:pict>
                <v:shape id="_x0000_s1126" type="#_x0000_t202" style="position:absolute;left:0;text-align:left;margin-left:58.85pt;margin-top:22.3pt;width:3.55pt;height:3.55pt;z-index:4;mso-position-horizontal-relative:text;mso-position-vertical-relative:text" stroked="f">
                  <v:textbox>
                    <w:txbxContent>
                      <w:p w:rsidR="00E26500" w:rsidRDefault="00E26500" w:rsidP="00E26500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E26500"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ind w:left="293"/>
              <w:jc w:val="left"/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</w:pPr>
            <w:r w:rsidRPr="00B3678A">
              <w:rPr>
                <w:rStyle w:val="FontStyle77"/>
              </w:rPr>
              <w:t>4,0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spacing w:line="278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материал обивки - ткань, возможны нетканые материалы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материал обивки - ткань, возможны нетканые материалы</w:t>
            </w:r>
          </w:p>
        </w:tc>
      </w:tr>
      <w:tr w:rsidR="00E26500" w:rsidRPr="00B3678A" w:rsidTr="00E26500"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Стул для посетителей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7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1,4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Диван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12,0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платяной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8,5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книжный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9,5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Подставка под системный блок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Сейф металлический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Тумба мобильная с 3 ящиками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6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6,0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Полка стеклянная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66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Вешалка напольная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490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2,5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504899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>
              <w:rPr>
                <w:rStyle w:val="FontStyle77"/>
              </w:rPr>
              <w:t>3</w:t>
            </w:r>
            <w:r w:rsidR="00E26500" w:rsidRPr="00B3678A">
              <w:rPr>
                <w:rStyle w:val="FontStyle77"/>
              </w:rPr>
              <w:t>.</w:t>
            </w:r>
          </w:p>
        </w:tc>
        <w:tc>
          <w:tcPr>
            <w:tcW w:w="9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Кабинет работников 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 xml:space="preserve">Стол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8,2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Тумба приставная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4,0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Стол эргономичный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8,0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Тумба под оргтехнику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Тумба мобильная с 3 ящиками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4,0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Подставка под системный блок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платяной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8B3C50" w:rsidP="00E26500">
            <w:pPr>
              <w:pStyle w:val="Style43"/>
              <w:widowControl/>
              <w:spacing w:line="264" w:lineRule="exact"/>
              <w:rPr>
                <w:rStyle w:val="FontStyle77"/>
              </w:rPr>
            </w:pPr>
            <w:r>
              <w:rPr>
                <w:noProof/>
                <w:lang w:eastAsia="ru-RU"/>
              </w:rPr>
              <w:pict>
                <v:shape id="_x0000_s1131" type="#_x0000_t202" style="position:absolute;left:0;text-align:left;margin-left:31.85pt;margin-top:-730.55pt;width:26.75pt;height:18pt;z-index:9;mso-position-horizontal-relative:text;mso-position-vertical-relative:text" stroked="f">
                  <v:textbox style="mso-next-textbox:#_x0000_s1131">
                    <w:txbxContent>
                      <w:p w:rsidR="00E26500" w:rsidRDefault="00E26500" w:rsidP="00E26500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="00E26500" w:rsidRPr="00B3678A">
              <w:rPr>
                <w:rStyle w:val="FontStyle77"/>
              </w:rPr>
              <w:t>1</w:t>
            </w:r>
            <w:r w:rsidR="00E26500">
              <w:rPr>
                <w:rStyle w:val="FontStyle77"/>
              </w:rPr>
              <w:t xml:space="preserve"> </w:t>
            </w:r>
            <w:r w:rsidR="00E26500" w:rsidRPr="00B3678A">
              <w:rPr>
                <w:rStyle w:val="FontStyle77"/>
              </w:rPr>
              <w:t>на 4-х со</w:t>
            </w:r>
            <w:r>
              <w:rPr>
                <w:noProof/>
                <w:lang w:eastAsia="ru-RU"/>
              </w:rPr>
              <w:pict>
                <v:shape id="_x0000_s1130" type="#_x0000_t202" style="position:absolute;left:0;text-align:left;margin-left:31.85pt;margin-top:-36.75pt;width:26.75pt;height:18pt;z-index:8;mso-position-horizontal-relative:text;mso-position-vertical-relative:text" stroked="f">
                  <v:textbox style="mso-next-textbox:#_x0000_s1130">
                    <w:txbxContent>
                      <w:p w:rsidR="00E26500" w:rsidRDefault="00E26500" w:rsidP="00E26500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28" type="#_x0000_t202" style="position:absolute;left:0;text-align:left;margin-left:32.1pt;margin-top:-28.1pt;width:26.75pt;height:18pt;z-index:6;mso-position-horizontal-relative:text;mso-position-vertical-relative:text" stroked="f">
                  <v:textbox style="mso-next-textbox:#_x0000_s1128">
                    <w:txbxContent>
                      <w:p w:rsidR="00E26500" w:rsidRPr="00EE143D" w:rsidRDefault="00E26500" w:rsidP="00E26500"/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27" type="#_x0000_t202" style="position:absolute;left:0;text-align:left;margin-left:32.1pt;margin-top:-28.45pt;width:27.25pt;height:18pt;z-index:5;mso-position-horizontal-relative:text;mso-position-vertical-relative:text" stroked="f">
                  <v:textbox style="mso-next-textbox:#_x0000_s1127">
                    <w:txbxContent>
                      <w:p w:rsidR="00E26500" w:rsidRDefault="00E26500" w:rsidP="00E26500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="00E26500" w:rsidRPr="00B3678A">
              <w:rPr>
                <w:rStyle w:val="FontStyle77"/>
              </w:rPr>
              <w:t>трудников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книжный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64" w:lineRule="exact"/>
              <w:rPr>
                <w:rStyle w:val="FontStyle77"/>
              </w:rPr>
            </w:pPr>
            <w:r>
              <w:rPr>
                <w:rStyle w:val="FontStyle77"/>
              </w:rPr>
              <w:t xml:space="preserve">1 </w:t>
            </w:r>
            <w:r w:rsidRPr="00B3678A">
              <w:rPr>
                <w:rStyle w:val="FontStyle77"/>
              </w:rPr>
              <w:t>на 4-х сотрудников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Шкаф металлический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6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1/на 4-х сотрудников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10,3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Кресло руководителя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материал обивки -ткань, возможны нетканые материалы)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Кресло офисное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4,0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материал обивки -ткань, возможны нетканые материалы</w:t>
            </w:r>
          </w:p>
        </w:tc>
      </w:tr>
      <w:tr w:rsidR="00E26500" w:rsidRPr="00B3678A" w:rsidTr="00E26500"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B3678A" w:rsidRDefault="00E26500" w:rsidP="00E26500">
            <w:pPr>
              <w:pStyle w:val="Style45"/>
              <w:widowControl/>
            </w:pP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Стул для посетителей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B3678A">
              <w:rPr>
                <w:rStyle w:val="FontStyle77"/>
              </w:rPr>
              <w:t>1/на 1 сотрудника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ind w:left="293"/>
              <w:jc w:val="left"/>
              <w:rPr>
                <w:rStyle w:val="FontStyle77"/>
              </w:rPr>
            </w:pPr>
            <w:r w:rsidRPr="00B3678A">
              <w:rPr>
                <w:rStyle w:val="FontStyle77"/>
              </w:rPr>
              <w:t>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B3678A">
              <w:rPr>
                <w:rStyle w:val="FontStyle77"/>
              </w:rPr>
              <w:t>1,4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B3678A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B3678A">
              <w:rPr>
                <w:rStyle w:val="FontStyle77"/>
              </w:rPr>
              <w:t>материал обивки -ткань, возможны нетканые материалы</w:t>
            </w:r>
          </w:p>
        </w:tc>
      </w:tr>
    </w:tbl>
    <w:p w:rsidR="00E26500" w:rsidRPr="00B3678A" w:rsidRDefault="00E26500" w:rsidP="00E26500">
      <w:pPr>
        <w:pStyle w:val="Style60"/>
        <w:widowControl/>
        <w:spacing w:line="240" w:lineRule="exact"/>
        <w:ind w:left="470"/>
      </w:pPr>
    </w:p>
    <w:p w:rsidR="00E26500" w:rsidRPr="00B3678A" w:rsidRDefault="00E26500" w:rsidP="00E26500">
      <w:pPr>
        <w:pStyle w:val="Style60"/>
        <w:widowControl/>
        <w:spacing w:before="62" w:line="274" w:lineRule="exact"/>
        <w:ind w:left="470"/>
        <w:rPr>
          <w:rStyle w:val="FontStyle77"/>
        </w:rPr>
      </w:pPr>
      <w:r w:rsidRPr="00B3678A">
        <w:rPr>
          <w:rStyle w:val="FontStyle77"/>
        </w:rPr>
        <w:t>1) Служебные помещения, по мере необходимости, обеспечиваются предметами мебели и материально-техническими средствами, не указанными в настоящем приложении, в соответствии с их назначением в пределах доведенных лимитов бюджетных обязательств на обеспечение функций администрации муниципального образования, структурных подразделений, подведомственных ей муниципальных казенных учреждений и иных органов местного самоуправления.</w:t>
      </w:r>
    </w:p>
    <w:p w:rsidR="00E26500" w:rsidRPr="00B3678A" w:rsidRDefault="00E26500" w:rsidP="00E26500">
      <w:pPr>
        <w:pStyle w:val="Style60"/>
        <w:widowControl/>
        <w:spacing w:line="274" w:lineRule="exact"/>
        <w:ind w:left="461" w:firstLine="566"/>
        <w:rPr>
          <w:rStyle w:val="FontStyle77"/>
        </w:rPr>
      </w:pPr>
      <w:r w:rsidRPr="00B3678A">
        <w:rPr>
          <w:rStyle w:val="FontStyle77"/>
        </w:rPr>
        <w:t>Сроки службы мебели и материально-технических средств, не вошедших в настоящее приложение, но находящейся в эксплуатации, исчисляются применительно к аналогичным типам мебели и материально-технических средств в соответствии с нормативными правовыми актами Российской Федерации.</w:t>
      </w:r>
    </w:p>
    <w:p w:rsidR="00E26500" w:rsidRDefault="00E26500" w:rsidP="00E26500"/>
    <w:p w:rsidR="00B06969" w:rsidRPr="00B3678A" w:rsidRDefault="00B06969" w:rsidP="00E26500"/>
    <w:p w:rsidR="00B06969" w:rsidRDefault="00B06969" w:rsidP="00B069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B06969" w:rsidRDefault="00B06969" w:rsidP="00B069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6500" w:rsidRPr="00755DE6" w:rsidRDefault="00B06969" w:rsidP="00755DE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26500" w:rsidRPr="00755DE6" w:rsidSect="0085569A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365441">
        <w:rPr>
          <w:rFonts w:ascii="Times New Roman" w:hAnsi="Times New Roman" w:cs="Times New Roman"/>
          <w:sz w:val="28"/>
          <w:szCs w:val="28"/>
        </w:rPr>
        <w:t xml:space="preserve">        </w:t>
      </w:r>
      <w:r w:rsidR="00365441">
        <w:rPr>
          <w:rFonts w:ascii="Times New Roman" w:hAnsi="Times New Roman" w:cs="Times New Roman"/>
          <w:sz w:val="28"/>
          <w:szCs w:val="28"/>
        </w:rPr>
        <w:tab/>
      </w:r>
      <w:r w:rsidR="00365441">
        <w:rPr>
          <w:rFonts w:ascii="Times New Roman" w:hAnsi="Times New Roman" w:cs="Times New Roman"/>
          <w:sz w:val="28"/>
          <w:szCs w:val="28"/>
        </w:rPr>
        <w:tab/>
        <w:t xml:space="preserve">         О.В. Варавина</w:t>
      </w:r>
    </w:p>
    <w:p w:rsidR="000C0128" w:rsidRPr="004F13C9" w:rsidRDefault="000C0128" w:rsidP="00BD1176">
      <w:pPr>
        <w:pStyle w:val="ConsPlusNormal"/>
        <w:tabs>
          <w:tab w:val="left" w:pos="709"/>
        </w:tabs>
        <w:jc w:val="both"/>
      </w:pPr>
    </w:p>
    <w:sectPr w:rsidR="000C0128" w:rsidRPr="004F13C9" w:rsidSect="00542B2F">
      <w:headerReference w:type="default" r:id="rId8"/>
      <w:pgSz w:w="11906" w:h="16838" w:code="9"/>
      <w:pgMar w:top="1134" w:right="567" w:bottom="1134" w:left="1701" w:header="0" w:footer="0" w:gutter="0"/>
      <w:pgNumType w:start="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C50" w:rsidRDefault="008B3C50">
      <w:pPr>
        <w:spacing w:after="0" w:line="240" w:lineRule="auto"/>
      </w:pPr>
      <w:r>
        <w:separator/>
      </w:r>
    </w:p>
  </w:endnote>
  <w:endnote w:type="continuationSeparator" w:id="0">
    <w:p w:rsidR="008B3C50" w:rsidRDefault="008B3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C50" w:rsidRDefault="008B3C50">
      <w:pPr>
        <w:spacing w:after="0" w:line="240" w:lineRule="auto"/>
      </w:pPr>
      <w:r>
        <w:separator/>
      </w:r>
    </w:p>
  </w:footnote>
  <w:footnote w:type="continuationSeparator" w:id="0">
    <w:p w:rsidR="008B3C50" w:rsidRDefault="008B3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69A" w:rsidRDefault="0085569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B3A3E">
      <w:rPr>
        <w:noProof/>
      </w:rPr>
      <w:t>2</w:t>
    </w:r>
    <w:r>
      <w:fldChar w:fldCharType="end"/>
    </w:r>
  </w:p>
  <w:p w:rsidR="0085569A" w:rsidRDefault="0085569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500" w:rsidRDefault="00E26500" w:rsidP="005577D9">
    <w:pPr>
      <w:pStyle w:val="a5"/>
      <w:framePr w:wrap="auto" w:vAnchor="text" w:hAnchor="margin" w:xAlign="center" w:y="1"/>
      <w:rPr>
        <w:rStyle w:val="a9"/>
        <w:rFonts w:ascii="Times New Roman" w:hAnsi="Times New Roman" w:cs="Times New Roman"/>
        <w:sz w:val="28"/>
        <w:szCs w:val="28"/>
      </w:rPr>
    </w:pPr>
  </w:p>
  <w:p w:rsidR="00E26500" w:rsidRPr="00542B2F" w:rsidRDefault="00E26500" w:rsidP="00BD1176">
    <w:pPr>
      <w:pStyle w:val="a5"/>
      <w:framePr w:wrap="auto" w:vAnchor="text" w:hAnchor="margin" w:xAlign="center" w:y="1"/>
      <w:jc w:val="center"/>
      <w:rPr>
        <w:rStyle w:val="a9"/>
        <w:rFonts w:ascii="Times New Roman" w:hAnsi="Times New Roman" w:cs="Times New Roman"/>
        <w:sz w:val="28"/>
        <w:szCs w:val="28"/>
      </w:rPr>
    </w:pPr>
  </w:p>
  <w:p w:rsidR="00E26500" w:rsidRDefault="00E26500">
    <w:pPr>
      <w:pStyle w:val="a5"/>
      <w:jc w:val="center"/>
      <w:rPr>
        <w:rStyle w:val="a9"/>
      </w:rPr>
    </w:pPr>
  </w:p>
  <w:p w:rsidR="00E26500" w:rsidRDefault="00E26500">
    <w:pPr>
      <w:pStyle w:val="a5"/>
      <w:jc w:val="center"/>
    </w:pPr>
  </w:p>
  <w:p w:rsidR="00E26500" w:rsidRDefault="00E26500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E26500" w:rsidRDefault="00E26500">
    <w:pPr>
      <w:pStyle w:val="ConsPlus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E1B2D"/>
    <w:rsid w:val="00112FB4"/>
    <w:rsid w:val="0012699D"/>
    <w:rsid w:val="00143770"/>
    <w:rsid w:val="0015110D"/>
    <w:rsid w:val="00165641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70048"/>
    <w:rsid w:val="002734C4"/>
    <w:rsid w:val="0027571C"/>
    <w:rsid w:val="00284C79"/>
    <w:rsid w:val="00290356"/>
    <w:rsid w:val="0029314E"/>
    <w:rsid w:val="00293C24"/>
    <w:rsid w:val="002B295D"/>
    <w:rsid w:val="002B43DB"/>
    <w:rsid w:val="002E120B"/>
    <w:rsid w:val="002E3DBC"/>
    <w:rsid w:val="002F2252"/>
    <w:rsid w:val="003251B0"/>
    <w:rsid w:val="00325FED"/>
    <w:rsid w:val="00335825"/>
    <w:rsid w:val="003373F9"/>
    <w:rsid w:val="00337E7B"/>
    <w:rsid w:val="00344346"/>
    <w:rsid w:val="003466AB"/>
    <w:rsid w:val="00365441"/>
    <w:rsid w:val="00367929"/>
    <w:rsid w:val="00367E02"/>
    <w:rsid w:val="003959D5"/>
    <w:rsid w:val="00397E31"/>
    <w:rsid w:val="003A7943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95221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55DE6"/>
    <w:rsid w:val="00785AFC"/>
    <w:rsid w:val="007A1664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B3C50"/>
    <w:rsid w:val="008E116B"/>
    <w:rsid w:val="008E55F4"/>
    <w:rsid w:val="008F3C35"/>
    <w:rsid w:val="00906884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3F11"/>
    <w:rsid w:val="00ED7A6A"/>
    <w:rsid w:val="00EE59AE"/>
    <w:rsid w:val="00F10F4B"/>
    <w:rsid w:val="00F14D1A"/>
    <w:rsid w:val="00F171AE"/>
    <w:rsid w:val="00F5234F"/>
    <w:rsid w:val="00F66C09"/>
    <w:rsid w:val="00F67BE3"/>
    <w:rsid w:val="00F91A85"/>
    <w:rsid w:val="00FB3A3E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32"/>
    <o:shapelayout v:ext="edit">
      <o:idmap v:ext="edit" data="1"/>
    </o:shapelayout>
  </w:shapeDefaults>
  <w:decimalSymbol w:val=","/>
  <w:listSeparator w:val=";"/>
  <w14:docId w14:val="2188B4C2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130</cp:revision>
  <cp:lastPrinted>2016-01-18T06:50:00Z</cp:lastPrinted>
  <dcterms:created xsi:type="dcterms:W3CDTF">2015-12-15T15:04:00Z</dcterms:created>
  <dcterms:modified xsi:type="dcterms:W3CDTF">2018-09-07T11:46:00Z</dcterms:modified>
</cp:coreProperties>
</file>